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784541" cy="751915"/>
            <wp:effectExtent b="0" l="0" r="0" t="0"/>
            <wp:docPr descr="A picture containing text, clipart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541" cy="751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 xml:space="preserve">Agenda Delta Board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April 6, 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10:30 – 12:00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Meeting In Person at Loan Depot Rd. Ste. F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Brentwood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highlight w:val="yellow"/>
          <w:rtl w:val="0"/>
        </w:rPr>
        <w:t xml:space="preserve">Mission Statement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We are a network of successful REALTORS®, advancing women as professionals and leaders in business, the industry, and the communities we serve.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Vision Statement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Through our influence as successful business professionals, women will affect positive change in the profession and in the broader community.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Governing Board Meetings are open meetings. Members are welcome to observe. If time permitting, we would love input on a particular subject/topic.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highlight w:val="yellow"/>
          <w:rtl w:val="0"/>
        </w:rPr>
        <w:t xml:space="preserve">Ground Rules: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Please turn off cell phones or put them on vibrate.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Specified Voting Members show with a (V).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Evaluate ideas, not people, work toward consensus, not standoff.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Address all comments to the presiding officer and avoid side conversations.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Respect people’s time; be brief, stay on topic.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Chairperson:  - Jessica Robinson 2022 President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l. Call to Order -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ll. Approval of Agenda –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Motion: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  2: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lll. Approval of Minutes-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1404871" cy="515986"/>
            <wp:effectExtent b="0" l="0" r="0" t="0"/>
            <wp:docPr descr="A drawing of a face&#10;&#10;Description automatically generated" id="4" name="image2.jpg"/>
            <a:graphic>
              <a:graphicData uri="http://schemas.openxmlformats.org/drawingml/2006/picture">
                <pic:pic>
                  <pic:nvPicPr>
                    <pic:cNvPr descr="A drawing of a face&#10;&#10;Description automatically generated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871" cy="515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Motion: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2: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IV. Financial Report – Jody Drewry Treasurer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Update on 2022 current budget and any information needed for account reconciliation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V. Reports of Officers and Standing Committees: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President- J</w:t>
      </w:r>
      <w:r w:rsidDel="00000000" w:rsidR="00000000" w:rsidRPr="00000000">
        <w:rPr>
          <w:rtl w:val="0"/>
        </w:rPr>
        <w:t xml:space="preserve">essica Robinson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Day At The Races Update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Strategic Partners Updates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President-Elect – </w:t>
      </w:r>
      <w:r w:rsidDel="00000000" w:rsidR="00000000" w:rsidRPr="00000000">
        <w:rPr>
          <w:rtl w:val="0"/>
        </w:rPr>
        <w:t xml:space="preserve">Rwan Rasheed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Update on Spring conference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Questions/Concerns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 – </w:t>
      </w:r>
      <w:r w:rsidDel="00000000" w:rsidR="00000000" w:rsidRPr="00000000">
        <w:rPr>
          <w:rtl w:val="0"/>
        </w:rPr>
        <w:t xml:space="preserve">Sharleen Milland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Questions/Concerns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D.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Director – </w:t>
      </w:r>
      <w:r w:rsidDel="00000000" w:rsidR="00000000" w:rsidRPr="00000000">
        <w:rPr>
          <w:rtl w:val="0"/>
        </w:rPr>
        <w:t xml:space="preserve">Michele Dotson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April ADU updates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Questions/Concerns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Membership Director – </w:t>
      </w:r>
      <w:r w:rsidDel="00000000" w:rsidR="00000000" w:rsidRPr="00000000">
        <w:rPr>
          <w:rtl w:val="0"/>
        </w:rPr>
        <w:t xml:space="preserve">Virginia Viera-Mitchell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Update on new members/current members count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Update on upcoming members meet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New Membership News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Questions/Concerns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Strategic Partner Director – Jennifer Britton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New Strategic Partner opportunities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Questions/Concerns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G.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Hospitality-Maria Bruno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Questions/Concerns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I.T.-Anthony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Quick discussion on best options for media, laptop/monitor/speakers/mike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or projector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Questions/Concerns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I. Financial Budget Review Concerns Cecily Tippery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VII.  Special Committee Reports (reports only on active events or updates)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New Business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Review reimbursement protocol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Review standing rules and bylaws.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 Old Business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Is there anything from the past that has not been addressed and answered prior to going into our next meeting on </w:t>
      </w:r>
      <w:r w:rsidDel="00000000" w:rsidR="00000000" w:rsidRPr="00000000">
        <w:rPr>
          <w:rtl w:val="0"/>
        </w:rPr>
        <w:t xml:space="preserve">May 11,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IX.  </w:t>
      </w:r>
      <w:r w:rsidDel="00000000" w:rsidR="00000000" w:rsidRPr="00000000">
        <w:rPr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MEf9mCHJzOeqNpNiL7r9GmvHZQ==">AMUW2mWepHtQSIDu7NW1sIpQOcd5CCC9rRWGTPdZ63NtEzRwMfb6fzqeihOLofWinpqCh5siyiAOuQvzAMYyoOnASC+LKPiCyZfXTDe5NRd0b9OaFOfymCM=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